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11" w:rsidRDefault="008D7A8A" w:rsidP="00D7025F">
      <w:pPr>
        <w:jc w:val="center"/>
        <w:rPr>
          <w:rFonts w:ascii="Liberation Serif" w:hAnsi="Liberation Serif"/>
          <w:b/>
        </w:rPr>
      </w:pPr>
      <w:r w:rsidRPr="009A31A7">
        <w:rPr>
          <w:rFonts w:ascii="Liberation Serif" w:hAnsi="Liberation Serif"/>
          <w:b/>
        </w:rPr>
        <w:t xml:space="preserve">ПРОЙДИТЕ БЕСПЛАТНОЕ ОБУЧЕНИЕ </w:t>
      </w:r>
    </w:p>
    <w:p w:rsidR="008D7A8A" w:rsidRPr="009A31A7" w:rsidRDefault="008D7A8A" w:rsidP="00D7025F">
      <w:pPr>
        <w:jc w:val="center"/>
        <w:rPr>
          <w:rFonts w:ascii="Liberation Serif" w:hAnsi="Liberation Serif"/>
          <w:b/>
        </w:rPr>
      </w:pPr>
      <w:r w:rsidRPr="009A31A7">
        <w:rPr>
          <w:rFonts w:ascii="Liberation Serif" w:hAnsi="Liberation Serif"/>
          <w:b/>
        </w:rPr>
        <w:t>В РАМКАХ НАЦИОНАЛЬНОГО ПРОЕКТА «ДЕМОГРАФИЯ»</w:t>
      </w:r>
    </w:p>
    <w:p w:rsidR="008D7A8A" w:rsidRPr="009A31A7" w:rsidRDefault="008D7A8A" w:rsidP="008D7A8A">
      <w:pPr>
        <w:rPr>
          <w:rFonts w:ascii="Liberation Serif" w:hAnsi="Liberation Serif"/>
        </w:rPr>
      </w:pPr>
    </w:p>
    <w:p w:rsidR="00C6168E" w:rsidRDefault="00C6168E" w:rsidP="00C6168E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Приглашаем работников предприятий и организаций г. Каменска-Уральского пройти обучение в рамках НП «Демография». </w:t>
      </w:r>
    </w:p>
    <w:p w:rsidR="00C6168E" w:rsidRDefault="008D7A8A" w:rsidP="00C6168E">
      <w:pPr>
        <w:ind w:firstLine="709"/>
        <w:rPr>
          <w:rFonts w:ascii="Liberation Serif" w:hAnsi="Liberation Serif"/>
        </w:rPr>
      </w:pPr>
      <w:r w:rsidRPr="009A31A7">
        <w:rPr>
          <w:rFonts w:ascii="Liberation Serif" w:hAnsi="Liberation Serif"/>
        </w:rPr>
        <w:t xml:space="preserve">Для этого </w:t>
      </w:r>
      <w:r w:rsidR="00C6168E">
        <w:rPr>
          <w:rFonts w:ascii="Liberation Serif" w:hAnsi="Liberation Serif"/>
        </w:rPr>
        <w:t>необходимо:</w:t>
      </w:r>
    </w:p>
    <w:p w:rsidR="00C6168E" w:rsidRDefault="00C6168E" w:rsidP="00C6168E">
      <w:pPr>
        <w:pStyle w:val="a3"/>
        <w:numPr>
          <w:ilvl w:val="0"/>
          <w:numId w:val="5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Подать заявление </w:t>
      </w:r>
      <w:r w:rsidR="00D21711">
        <w:rPr>
          <w:rFonts w:ascii="Liberation Serif" w:hAnsi="Liberation Serif"/>
        </w:rPr>
        <w:t>о содействии в поиске работы</w:t>
      </w:r>
      <w:r>
        <w:rPr>
          <w:rFonts w:ascii="Liberation Serif" w:hAnsi="Liberation Serif"/>
        </w:rPr>
        <w:t xml:space="preserve"> на </w:t>
      </w:r>
      <w:r w:rsidR="005C2374">
        <w:rPr>
          <w:rFonts w:ascii="Liberation Serif" w:hAnsi="Liberation Serif"/>
        </w:rPr>
        <w:t>сайте</w:t>
      </w:r>
      <w:r>
        <w:rPr>
          <w:rFonts w:ascii="Liberation Serif" w:hAnsi="Liberation Serif"/>
        </w:rPr>
        <w:t xml:space="preserve"> «Работа России»</w:t>
      </w:r>
    </w:p>
    <w:p w:rsidR="00C6168E" w:rsidRDefault="00C6168E" w:rsidP="00C6168E">
      <w:pPr>
        <w:pStyle w:val="a3"/>
        <w:numPr>
          <w:ilvl w:val="0"/>
          <w:numId w:val="5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Под</w:t>
      </w:r>
      <w:r w:rsidR="005C2374">
        <w:rPr>
          <w:rFonts w:ascii="Liberation Serif" w:hAnsi="Liberation Serif"/>
        </w:rPr>
        <w:t>ать заявление на обучение на сайте</w:t>
      </w:r>
      <w:r>
        <w:rPr>
          <w:rFonts w:ascii="Liberation Serif" w:hAnsi="Liberation Serif"/>
        </w:rPr>
        <w:t xml:space="preserve"> «Работа России»</w:t>
      </w:r>
    </w:p>
    <w:p w:rsidR="008D7A8A" w:rsidRDefault="00C6168E" w:rsidP="00C6168E">
      <w:pPr>
        <w:pStyle w:val="a3"/>
        <w:numPr>
          <w:ilvl w:val="0"/>
          <w:numId w:val="5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П</w:t>
      </w:r>
      <w:r w:rsidR="008D7A8A" w:rsidRPr="00C6168E">
        <w:rPr>
          <w:rFonts w:ascii="Liberation Serif" w:hAnsi="Liberation Serif"/>
        </w:rPr>
        <w:t>ройти профориента</w:t>
      </w:r>
      <w:r w:rsidR="009A31A7" w:rsidRPr="00C6168E">
        <w:rPr>
          <w:rFonts w:ascii="Liberation Serif" w:hAnsi="Liberation Serif"/>
        </w:rPr>
        <w:t>цию в центре занятости</w:t>
      </w:r>
      <w:r>
        <w:rPr>
          <w:rFonts w:ascii="Liberation Serif" w:hAnsi="Liberation Serif"/>
        </w:rPr>
        <w:t xml:space="preserve"> (лично или дистанционно)</w:t>
      </w:r>
    </w:p>
    <w:p w:rsidR="00C6168E" w:rsidRDefault="00C6168E" w:rsidP="00C6168E">
      <w:pPr>
        <w:pStyle w:val="a3"/>
        <w:numPr>
          <w:ilvl w:val="0"/>
          <w:numId w:val="5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Заключить 3-х сторонни</w:t>
      </w:r>
      <w:r w:rsidR="00730540">
        <w:rPr>
          <w:rFonts w:ascii="Liberation Serif" w:hAnsi="Liberation Serif"/>
        </w:rPr>
        <w:t xml:space="preserve">й договор с </w:t>
      </w:r>
      <w:r w:rsidR="009208EF">
        <w:rPr>
          <w:rFonts w:ascii="Liberation Serif" w:hAnsi="Liberation Serif"/>
        </w:rPr>
        <w:t xml:space="preserve">действующим </w:t>
      </w:r>
      <w:bookmarkStart w:id="0" w:name="_GoBack"/>
      <w:bookmarkEnd w:id="0"/>
      <w:r w:rsidR="00730540">
        <w:rPr>
          <w:rFonts w:ascii="Liberation Serif" w:hAnsi="Liberation Serif"/>
        </w:rPr>
        <w:t>работодателем на сайте</w:t>
      </w:r>
      <w:r>
        <w:rPr>
          <w:rFonts w:ascii="Liberation Serif" w:hAnsi="Liberation Serif"/>
        </w:rPr>
        <w:t xml:space="preserve"> «Работа России»</w:t>
      </w:r>
    </w:p>
    <w:p w:rsidR="00C6168E" w:rsidRPr="00C6168E" w:rsidRDefault="00C6168E" w:rsidP="00C6168E">
      <w:pPr>
        <w:pStyle w:val="a3"/>
        <w:rPr>
          <w:rFonts w:ascii="Liberation Serif" w:hAnsi="Liberation Serif"/>
        </w:rPr>
      </w:pPr>
    </w:p>
    <w:p w:rsidR="008D7A8A" w:rsidRPr="00D21711" w:rsidRDefault="00D7025F" w:rsidP="00D21711">
      <w:pPr>
        <w:pStyle w:val="a3"/>
        <w:numPr>
          <w:ilvl w:val="0"/>
          <w:numId w:val="7"/>
        </w:numPr>
        <w:ind w:left="709"/>
        <w:rPr>
          <w:rFonts w:ascii="Liberation Serif" w:hAnsi="Liberation Serif"/>
        </w:rPr>
      </w:pPr>
      <w:r w:rsidRPr="00D21711">
        <w:rPr>
          <w:rFonts w:ascii="Liberation Serif" w:hAnsi="Liberation Serif"/>
        </w:rPr>
        <w:t>Требование к образованию работника: среднее профессиональное или высшее.</w:t>
      </w:r>
    </w:p>
    <w:p w:rsidR="00D7025F" w:rsidRPr="009A31A7" w:rsidRDefault="00D7025F" w:rsidP="00D21711">
      <w:pPr>
        <w:ind w:left="709"/>
        <w:rPr>
          <w:rFonts w:ascii="Liberation Serif" w:hAnsi="Liberation Serif"/>
        </w:rPr>
      </w:pPr>
    </w:p>
    <w:p w:rsidR="008D7A8A" w:rsidRPr="00D21711" w:rsidRDefault="008D7A8A" w:rsidP="00D21711">
      <w:pPr>
        <w:pStyle w:val="a3"/>
        <w:numPr>
          <w:ilvl w:val="0"/>
          <w:numId w:val="7"/>
        </w:numPr>
        <w:ind w:left="709"/>
        <w:rPr>
          <w:rFonts w:ascii="Liberation Serif" w:hAnsi="Liberation Serif"/>
        </w:rPr>
      </w:pPr>
      <w:r w:rsidRPr="00D21711">
        <w:rPr>
          <w:rFonts w:ascii="Liberation Serif" w:hAnsi="Liberation Serif"/>
        </w:rPr>
        <w:t>Широкий список направлений позволяет выбрать наиболее интересное и востребованное на рынке труда. Участники могут освоить программы:</w:t>
      </w:r>
    </w:p>
    <w:p w:rsidR="00D7025F" w:rsidRPr="009A31A7" w:rsidRDefault="00D7025F" w:rsidP="00D21711">
      <w:pPr>
        <w:ind w:left="709"/>
        <w:rPr>
          <w:rFonts w:ascii="Liberation Serif" w:hAnsi="Liberation Serif"/>
        </w:rPr>
      </w:pPr>
    </w:p>
    <w:p w:rsidR="00D7025F" w:rsidRPr="005C2374" w:rsidRDefault="009208EF" w:rsidP="00D7025F">
      <w:pPr>
        <w:pStyle w:val="a3"/>
        <w:numPr>
          <w:ilvl w:val="0"/>
          <w:numId w:val="6"/>
        </w:numPr>
        <w:spacing w:line="276" w:lineRule="auto"/>
        <w:rPr>
          <w:rFonts w:ascii="Liberation Serif" w:eastAsia="Times New Roman" w:hAnsi="Liberation Serif" w:cs="Liberation Serif"/>
          <w:spacing w:val="3"/>
        </w:rPr>
      </w:pPr>
      <w:hyperlink r:id="rId5" w:history="1">
        <w:r w:rsidR="00D7025F" w:rsidRPr="005C2374">
          <w:rPr>
            <w:rStyle w:val="a4"/>
            <w:rFonts w:ascii="Liberation Serif" w:eastAsiaTheme="majorEastAsia" w:hAnsi="Liberation Serif" w:cs="Liberation Serif"/>
            <w:color w:val="auto"/>
            <w:spacing w:val="3"/>
            <w:u w:val="none"/>
            <w:bdr w:val="none" w:sz="0" w:space="0" w:color="auto" w:frame="1"/>
          </w:rPr>
          <w:t xml:space="preserve"> </w:t>
        </w:r>
        <w:proofErr w:type="spellStart"/>
        <w:r w:rsidR="00D7025F" w:rsidRPr="005C2374">
          <w:rPr>
            <w:rStyle w:val="a4"/>
            <w:rFonts w:ascii="Liberation Serif" w:eastAsiaTheme="majorEastAsia" w:hAnsi="Liberation Serif" w:cs="Liberation Serif"/>
            <w:color w:val="auto"/>
            <w:spacing w:val="3"/>
            <w:u w:val="none"/>
            <w:bdr w:val="none" w:sz="0" w:space="0" w:color="auto" w:frame="1"/>
          </w:rPr>
          <w:t>Python</w:t>
        </w:r>
        <w:proofErr w:type="spellEnd"/>
        <w:r w:rsidR="00D7025F" w:rsidRPr="005C2374">
          <w:rPr>
            <w:rStyle w:val="a4"/>
            <w:rFonts w:ascii="Liberation Serif" w:eastAsiaTheme="majorEastAsia" w:hAnsi="Liberation Serif" w:cs="Liberation Serif"/>
            <w:color w:val="auto"/>
            <w:spacing w:val="3"/>
            <w:u w:val="none"/>
            <w:bdr w:val="none" w:sz="0" w:space="0" w:color="auto" w:frame="1"/>
          </w:rPr>
          <w:t>-программист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Style w:val="a4"/>
          <w:rFonts w:ascii="Liberation Serif" w:hAnsi="Liberation Serif" w:cs="Liberation Serif"/>
          <w:b w:val="0"/>
          <w:color w:val="auto"/>
          <w:spacing w:val="3"/>
          <w:sz w:val="24"/>
          <w:szCs w:val="24"/>
          <w:u w:val="none"/>
        </w:rPr>
      </w:pPr>
      <w:hyperlink r:id="rId6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Разработка интеграционных решений в среде 1</w:t>
        </w:r>
        <w:proofErr w:type="gramStart"/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С:Предприятие</w:t>
        </w:r>
        <w:proofErr w:type="gramEnd"/>
      </w:hyperlink>
    </w:p>
    <w:p w:rsidR="00D7025F" w:rsidRPr="005C2374" w:rsidRDefault="009208EF" w:rsidP="00D7025F">
      <w:pPr>
        <w:pStyle w:val="a3"/>
        <w:numPr>
          <w:ilvl w:val="0"/>
          <w:numId w:val="6"/>
        </w:numPr>
        <w:shd w:val="clear" w:color="auto" w:fill="FFFFFF"/>
        <w:spacing w:line="276" w:lineRule="auto"/>
        <w:outlineLvl w:val="2"/>
        <w:rPr>
          <w:rStyle w:val="a4"/>
          <w:rFonts w:ascii="Liberation Serif" w:hAnsi="Liberation Serif" w:cs="Liberation Serif"/>
          <w:color w:val="auto"/>
          <w:spacing w:val="3"/>
          <w:u w:val="none"/>
          <w:bdr w:val="none" w:sz="0" w:space="0" w:color="auto" w:frame="1"/>
        </w:rPr>
      </w:pPr>
      <w:hyperlink r:id="rId7" w:history="1">
        <w:r w:rsidR="00D7025F" w:rsidRPr="005C2374">
          <w:rPr>
            <w:rStyle w:val="a4"/>
            <w:rFonts w:ascii="Liberation Serif" w:hAnsi="Liberation Serif" w:cs="Liberation Serif"/>
            <w:color w:val="auto"/>
            <w:spacing w:val="3"/>
            <w:u w:val="none"/>
            <w:bdr w:val="none" w:sz="0" w:space="0" w:color="auto" w:frame="1"/>
          </w:rPr>
          <w:t>Аналитик данных: с нуля до разработки прикладных решений для бизнеса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8" w:history="1"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Бухгалтерский учет «1С: Бухгалтерия»</w:t>
        </w:r>
      </w:hyperlink>
    </w:p>
    <w:p w:rsidR="00D7025F" w:rsidRPr="005C2374" w:rsidRDefault="009208EF" w:rsidP="00D7025F">
      <w:pPr>
        <w:pStyle w:val="a3"/>
        <w:numPr>
          <w:ilvl w:val="0"/>
          <w:numId w:val="6"/>
        </w:numPr>
        <w:shd w:val="clear" w:color="auto" w:fill="FFFFFF"/>
        <w:spacing w:line="276" w:lineRule="auto"/>
        <w:outlineLvl w:val="2"/>
        <w:rPr>
          <w:rStyle w:val="a4"/>
          <w:rFonts w:ascii="Liberation Serif" w:hAnsi="Liberation Serif" w:cs="Liberation Serif"/>
          <w:color w:val="auto"/>
          <w:spacing w:val="3"/>
          <w:u w:val="none"/>
          <w:bdr w:val="none" w:sz="0" w:space="0" w:color="auto" w:frame="1"/>
        </w:rPr>
      </w:pPr>
      <w:hyperlink r:id="rId9" w:history="1">
        <w:r w:rsidR="00D7025F" w:rsidRPr="005C2374">
          <w:rPr>
            <w:rStyle w:val="a4"/>
            <w:rFonts w:ascii="Liberation Serif" w:hAnsi="Liberation Serif" w:cs="Liberation Serif"/>
            <w:color w:val="auto"/>
            <w:spacing w:val="3"/>
            <w:u w:val="none"/>
            <w:bdr w:val="none" w:sz="0" w:space="0" w:color="auto" w:frame="1"/>
          </w:rPr>
          <w:t xml:space="preserve">Владение и управление малым бизнесом </w:t>
        </w:r>
      </w:hyperlink>
    </w:p>
    <w:p w:rsidR="00D7025F" w:rsidRPr="005C2374" w:rsidRDefault="00D7025F" w:rsidP="00D7025F">
      <w:pPr>
        <w:pStyle w:val="a3"/>
        <w:numPr>
          <w:ilvl w:val="0"/>
          <w:numId w:val="6"/>
        </w:numPr>
        <w:shd w:val="clear" w:color="auto" w:fill="FFFFFF"/>
        <w:spacing w:line="276" w:lineRule="auto"/>
        <w:outlineLvl w:val="2"/>
        <w:rPr>
          <w:rFonts w:ascii="Liberation Serif" w:hAnsi="Liberation Serif" w:cs="Liberation Serif"/>
          <w:spacing w:val="3"/>
          <w:bdr w:val="none" w:sz="0" w:space="0" w:color="auto" w:frame="1"/>
        </w:rPr>
      </w:pPr>
      <w:r w:rsidRPr="005C2374">
        <w:rPr>
          <w:rFonts w:ascii="Liberation Serif" w:hAnsi="Liberation Serif" w:cs="Liberation Serif"/>
          <w:spacing w:val="3"/>
          <w:bdr w:val="none" w:sz="0" w:space="0" w:color="auto" w:frame="1"/>
        </w:rPr>
        <w:t>Воспитатель</w:t>
      </w:r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0" w:history="1"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Кадровое делопроизводство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1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Менеджер по логистике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Style w:val="a4"/>
          <w:rFonts w:ascii="Liberation Serif" w:hAnsi="Liberation Serif" w:cs="Liberation Serif"/>
          <w:b w:val="0"/>
          <w:color w:val="auto"/>
          <w:spacing w:val="3"/>
          <w:sz w:val="24"/>
          <w:szCs w:val="24"/>
          <w:u w:val="none"/>
        </w:rPr>
      </w:pPr>
      <w:hyperlink r:id="rId12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Методист в системе организации образовательного процесса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3" w:history="1"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Наставничество. Адаптация новых сотрудников на рабочем месте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4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Онлайн-преподаватель: от разработки курса до запуска школы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Style w:val="a4"/>
          <w:rFonts w:ascii="Liberation Serif" w:hAnsi="Liberation Serif" w:cs="Liberation Serif"/>
          <w:b w:val="0"/>
          <w:color w:val="auto"/>
          <w:spacing w:val="3"/>
          <w:sz w:val="24"/>
          <w:szCs w:val="24"/>
          <w:u w:val="none"/>
        </w:rPr>
      </w:pPr>
      <w:hyperlink r:id="rId15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Подготовка к полету и управление беспилотных авиационных систем</w:t>
        </w:r>
      </w:hyperlink>
    </w:p>
    <w:p w:rsidR="00D7025F" w:rsidRPr="005C2374" w:rsidRDefault="00D7025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proofErr w:type="spellStart"/>
      <w:r w:rsidRPr="005C2374">
        <w:rPr>
          <w:rFonts w:ascii="Liberation Serif" w:hAnsi="Liberation Serif" w:cs="Liberation Serif"/>
          <w:b w:val="0"/>
          <w:spacing w:val="2"/>
          <w:sz w:val="24"/>
          <w:szCs w:val="24"/>
        </w:rPr>
        <w:t>Игромастер</w:t>
      </w:r>
      <w:proofErr w:type="spellEnd"/>
      <w:r w:rsidRPr="005C2374">
        <w:rPr>
          <w:rFonts w:ascii="Liberation Serif" w:hAnsi="Liberation Serif" w:cs="Liberation Serif"/>
          <w:b w:val="0"/>
          <w:spacing w:val="2"/>
          <w:sz w:val="24"/>
          <w:szCs w:val="24"/>
        </w:rPr>
        <w:t>: организация деятельности дошкольников и младших школьников при реализации ФГОС</w:t>
      </w:r>
    </w:p>
    <w:p w:rsidR="00D7025F" w:rsidRPr="005C2374" w:rsidRDefault="00D7025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proofErr w:type="spellStart"/>
      <w:r w:rsidRPr="005C2374">
        <w:rPr>
          <w:rFonts w:ascii="Liberation Serif" w:hAnsi="Liberation Serif" w:cs="Liberation Serif"/>
          <w:b w:val="0"/>
          <w:spacing w:val="3"/>
          <w:sz w:val="24"/>
          <w:szCs w:val="24"/>
        </w:rPr>
        <w:t>Профкадры</w:t>
      </w:r>
      <w:proofErr w:type="spellEnd"/>
      <w:r w:rsidRPr="005C2374">
        <w:rPr>
          <w:rFonts w:ascii="Liberation Serif" w:hAnsi="Liberation Serif" w:cs="Liberation Serif"/>
          <w:b w:val="0"/>
          <w:spacing w:val="3"/>
          <w:sz w:val="24"/>
          <w:szCs w:val="24"/>
        </w:rPr>
        <w:t>. Семейный психолог</w:t>
      </w:r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6" w:history="1">
        <w:proofErr w:type="spellStart"/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Профориентолог</w:t>
        </w:r>
        <w:proofErr w:type="spellEnd"/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: консультант по выбору профессии</w:t>
        </w:r>
      </w:hyperlink>
    </w:p>
    <w:p w:rsidR="00D7025F" w:rsidRPr="005C2374" w:rsidRDefault="009208EF" w:rsidP="00D7025F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7" w:history="1">
        <w:r w:rsidR="00D7025F" w:rsidRPr="005C2374">
          <w:rPr>
            <w:rStyle w:val="a4"/>
            <w:rFonts w:ascii="Liberation Serif" w:eastAsiaTheme="majorEastAsia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Психолог-консультант: с нуля до первого клиента</w:t>
        </w:r>
      </w:hyperlink>
    </w:p>
    <w:p w:rsidR="00D7025F" w:rsidRPr="005C2374" w:rsidRDefault="009208EF" w:rsidP="005C2374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Liberation Serif"/>
          <w:b w:val="0"/>
          <w:spacing w:val="3"/>
          <w:sz w:val="24"/>
          <w:szCs w:val="24"/>
        </w:rPr>
      </w:pPr>
      <w:hyperlink r:id="rId18" w:history="1">
        <w:r w:rsidR="00D7025F" w:rsidRPr="005C2374">
          <w:rPr>
            <w:rStyle w:val="a4"/>
            <w:rFonts w:ascii="Liberation Serif" w:hAnsi="Liberation Serif" w:cs="Liberation Serif"/>
            <w:b w:val="0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Системный администратор</w:t>
        </w:r>
      </w:hyperlink>
      <w:r w:rsidR="005C2374">
        <w:rPr>
          <w:rFonts w:ascii="Liberation Serif" w:hAnsi="Liberation Serif" w:cs="Liberation Serif"/>
          <w:b w:val="0"/>
          <w:spacing w:val="3"/>
          <w:sz w:val="24"/>
          <w:szCs w:val="24"/>
        </w:rPr>
        <w:t xml:space="preserve"> </w:t>
      </w:r>
      <w:r w:rsidR="00D21711" w:rsidRPr="005C2374">
        <w:rPr>
          <w:rFonts w:ascii="Liberation Serif" w:hAnsi="Liberation Serif" w:cs="Liberation Serif"/>
          <w:b w:val="0"/>
          <w:spacing w:val="3"/>
          <w:sz w:val="26"/>
          <w:szCs w:val="26"/>
          <w:bdr w:val="none" w:sz="0" w:space="0" w:color="auto" w:frame="1"/>
        </w:rPr>
        <w:t>и много других программ.</w:t>
      </w:r>
    </w:p>
    <w:p w:rsidR="003E4017" w:rsidRPr="00D21711" w:rsidRDefault="00C6168E" w:rsidP="00D21711">
      <w:pPr>
        <w:pStyle w:val="a3"/>
        <w:numPr>
          <w:ilvl w:val="0"/>
          <w:numId w:val="8"/>
        </w:numPr>
        <w:ind w:left="709"/>
        <w:rPr>
          <w:rFonts w:ascii="Liberation Serif" w:hAnsi="Liberation Serif"/>
        </w:rPr>
      </w:pPr>
      <w:r w:rsidRPr="00D21711">
        <w:rPr>
          <w:rFonts w:ascii="Liberation Serif" w:hAnsi="Liberation Serif"/>
        </w:rPr>
        <w:t>Перечень программ регулярно обновляется. Актуальные программы можно посмотреть на сайте «Работа России» в разделе «Список образовательных программ»</w:t>
      </w:r>
      <w:r w:rsidR="00D7025F" w:rsidRPr="00D21711">
        <w:rPr>
          <w:rFonts w:ascii="Liberation Serif" w:hAnsi="Liberation Serif"/>
        </w:rPr>
        <w:t xml:space="preserve">. </w:t>
      </w:r>
    </w:p>
    <w:p w:rsidR="00C45633" w:rsidRPr="00D21711" w:rsidRDefault="00D7025F" w:rsidP="00D21711">
      <w:pPr>
        <w:pStyle w:val="a3"/>
        <w:numPr>
          <w:ilvl w:val="0"/>
          <w:numId w:val="8"/>
        </w:numPr>
        <w:ind w:left="709"/>
        <w:rPr>
          <w:rFonts w:ascii="Liberation Serif" w:hAnsi="Liberation Serif"/>
        </w:rPr>
      </w:pPr>
      <w:r w:rsidRPr="00D21711">
        <w:rPr>
          <w:rFonts w:ascii="Liberation Serif" w:hAnsi="Liberation Serif"/>
        </w:rPr>
        <w:t>Если Вас заинтересовала программа, подавайте</w:t>
      </w:r>
      <w:r w:rsidR="005C2374">
        <w:rPr>
          <w:rFonts w:ascii="Liberation Serif" w:hAnsi="Liberation Serif"/>
        </w:rPr>
        <w:t xml:space="preserve"> заявления</w:t>
      </w:r>
      <w:r w:rsidRPr="00D21711">
        <w:rPr>
          <w:rFonts w:ascii="Liberation Serif" w:hAnsi="Liberation Serif"/>
        </w:rPr>
        <w:t>, ведь завтра</w:t>
      </w:r>
      <w:r w:rsidR="003E4017" w:rsidRPr="00D21711">
        <w:rPr>
          <w:rFonts w:ascii="Liberation Serif" w:hAnsi="Liberation Serif"/>
        </w:rPr>
        <w:t>, возможно ее</w:t>
      </w:r>
      <w:r w:rsidRPr="00D21711">
        <w:rPr>
          <w:rFonts w:ascii="Liberation Serif" w:hAnsi="Liberation Serif"/>
        </w:rPr>
        <w:t xml:space="preserve"> </w:t>
      </w:r>
      <w:r w:rsidR="003E4017" w:rsidRPr="00D21711">
        <w:rPr>
          <w:rFonts w:ascii="Liberation Serif" w:hAnsi="Liberation Serif"/>
        </w:rPr>
        <w:t>не будет.</w:t>
      </w:r>
    </w:p>
    <w:p w:rsidR="008D7A8A" w:rsidRPr="009A31A7" w:rsidRDefault="008D7A8A" w:rsidP="00265F33">
      <w:pPr>
        <w:pStyle w:val="a3"/>
        <w:numPr>
          <w:ilvl w:val="0"/>
          <w:numId w:val="3"/>
        </w:numPr>
        <w:rPr>
          <w:rFonts w:ascii="Liberation Serif" w:hAnsi="Liberation Serif"/>
        </w:rPr>
      </w:pPr>
      <w:r w:rsidRPr="009A31A7">
        <w:rPr>
          <w:rFonts w:ascii="Liberation Serif" w:hAnsi="Liberation Serif"/>
        </w:rPr>
        <w:t>Гибкий график и обучение в удобное время</w:t>
      </w:r>
    </w:p>
    <w:p w:rsidR="008D7A8A" w:rsidRPr="009A31A7" w:rsidRDefault="008D7A8A" w:rsidP="00265F33">
      <w:pPr>
        <w:pStyle w:val="a3"/>
        <w:numPr>
          <w:ilvl w:val="0"/>
          <w:numId w:val="3"/>
        </w:numPr>
        <w:rPr>
          <w:rFonts w:ascii="Liberation Serif" w:hAnsi="Liberation Serif"/>
        </w:rPr>
      </w:pPr>
      <w:r w:rsidRPr="009A31A7">
        <w:rPr>
          <w:rFonts w:ascii="Liberation Serif" w:hAnsi="Liberation Serif"/>
        </w:rPr>
        <w:t>Обучение проходит в формате онлайн</w:t>
      </w:r>
    </w:p>
    <w:p w:rsidR="008D7A8A" w:rsidRPr="009A31A7" w:rsidRDefault="0022012B" w:rsidP="00265F33">
      <w:pPr>
        <w:pStyle w:val="a3"/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Выдается документ о квалификации</w:t>
      </w:r>
      <w:r w:rsidR="00D7025F">
        <w:rPr>
          <w:rFonts w:ascii="Liberation Serif" w:hAnsi="Liberation Serif"/>
        </w:rPr>
        <w:t xml:space="preserve"> (диплом о </w:t>
      </w:r>
      <w:proofErr w:type="spellStart"/>
      <w:r w:rsidR="00D7025F">
        <w:rPr>
          <w:rFonts w:ascii="Liberation Serif" w:hAnsi="Liberation Serif"/>
        </w:rPr>
        <w:t>профпереподготовке</w:t>
      </w:r>
      <w:proofErr w:type="spellEnd"/>
      <w:r w:rsidR="00D7025F">
        <w:rPr>
          <w:rFonts w:ascii="Liberation Serif" w:hAnsi="Liberation Serif"/>
        </w:rPr>
        <w:t xml:space="preserve"> или удостоверение о повышении квалификации)</w:t>
      </w:r>
      <w:r w:rsidR="00613149">
        <w:rPr>
          <w:rFonts w:ascii="Liberation Serif" w:hAnsi="Liberation Serif"/>
        </w:rPr>
        <w:t>.</w:t>
      </w:r>
      <w:r w:rsidR="008D7A8A" w:rsidRPr="009A31A7">
        <w:rPr>
          <w:rFonts w:ascii="Liberation Serif" w:hAnsi="Liberation Serif"/>
        </w:rPr>
        <w:t xml:space="preserve"> Сможете подтвердить свои навыки и компетенции</w:t>
      </w:r>
      <w:r w:rsidR="00613149">
        <w:rPr>
          <w:rFonts w:ascii="Liberation Serif" w:hAnsi="Liberation Serif"/>
        </w:rPr>
        <w:t>.</w:t>
      </w:r>
      <w:r w:rsidR="008D7A8A" w:rsidRPr="009A31A7">
        <w:rPr>
          <w:rFonts w:ascii="Liberation Serif" w:hAnsi="Liberation Serif"/>
        </w:rPr>
        <w:t> </w:t>
      </w:r>
    </w:p>
    <w:p w:rsidR="008D7A8A" w:rsidRPr="009A31A7" w:rsidRDefault="008D7A8A" w:rsidP="008D7A8A">
      <w:pPr>
        <w:rPr>
          <w:rFonts w:ascii="Liberation Serif" w:hAnsi="Liberation Serif"/>
        </w:rPr>
      </w:pPr>
    </w:p>
    <w:p w:rsidR="00C6168E" w:rsidRDefault="009A31A7" w:rsidP="005C2374">
      <w:pPr>
        <w:ind w:firstLine="709"/>
        <w:rPr>
          <w:rFonts w:ascii="Liberation Serif" w:hAnsi="Liberation Serif"/>
        </w:rPr>
      </w:pPr>
      <w:r w:rsidRPr="009A31A7">
        <w:rPr>
          <w:rFonts w:ascii="Liberation Serif" w:hAnsi="Liberation Serif"/>
        </w:rPr>
        <w:t xml:space="preserve"> </w:t>
      </w:r>
      <w:r w:rsidR="00C6168E" w:rsidRPr="00C6168E">
        <w:rPr>
          <w:rFonts w:ascii="Liberation Serif" w:hAnsi="Liberation Serif"/>
        </w:rPr>
        <w:t xml:space="preserve">Дополнительную консультацию по условиям обучения </w:t>
      </w:r>
      <w:r w:rsidR="00D7025F">
        <w:rPr>
          <w:rFonts w:ascii="Liberation Serif" w:hAnsi="Liberation Serif"/>
        </w:rPr>
        <w:t>и подачи заявлений</w:t>
      </w:r>
      <w:r w:rsidR="005C2374">
        <w:rPr>
          <w:rFonts w:ascii="Liberation Serif" w:hAnsi="Liberation Serif"/>
        </w:rPr>
        <w:t xml:space="preserve"> на сайте</w:t>
      </w:r>
      <w:r w:rsidR="003E4017">
        <w:rPr>
          <w:rFonts w:ascii="Liberation Serif" w:hAnsi="Liberation Serif"/>
        </w:rPr>
        <w:t xml:space="preserve"> «</w:t>
      </w:r>
      <w:r w:rsidR="005C2374">
        <w:rPr>
          <w:rFonts w:ascii="Liberation Serif" w:hAnsi="Liberation Serif"/>
        </w:rPr>
        <w:t>Работа России</w:t>
      </w:r>
      <w:r w:rsidR="003E4017">
        <w:rPr>
          <w:rFonts w:ascii="Liberation Serif" w:hAnsi="Liberation Serif"/>
        </w:rPr>
        <w:t>»</w:t>
      </w:r>
      <w:r w:rsidR="00C6168E" w:rsidRPr="00C6168E">
        <w:rPr>
          <w:rFonts w:ascii="Liberation Serif" w:hAnsi="Liberation Serif"/>
        </w:rPr>
        <w:t xml:space="preserve"> можно получить в ГКУ «Каменск-Уральский ЦЗ»</w:t>
      </w:r>
      <w:r w:rsidR="00C6168E">
        <w:rPr>
          <w:rFonts w:ascii="Liberation Serif" w:hAnsi="Liberation Serif"/>
        </w:rPr>
        <w:t>,</w:t>
      </w:r>
      <w:r w:rsidR="00C6168E" w:rsidRPr="00C6168E">
        <w:rPr>
          <w:rFonts w:ascii="Liberation Serif" w:hAnsi="Liberation Serif"/>
        </w:rPr>
        <w:t xml:space="preserve"> ул. </w:t>
      </w:r>
      <w:proofErr w:type="spellStart"/>
      <w:r w:rsidR="00C6168E" w:rsidRPr="00C6168E">
        <w:rPr>
          <w:rFonts w:ascii="Liberation Serif" w:hAnsi="Liberation Serif"/>
        </w:rPr>
        <w:t>Кунавина</w:t>
      </w:r>
      <w:proofErr w:type="spellEnd"/>
      <w:r w:rsidR="00C6168E" w:rsidRPr="00C6168E">
        <w:rPr>
          <w:rFonts w:ascii="Liberation Serif" w:hAnsi="Liberation Serif"/>
        </w:rPr>
        <w:t>, 1</w:t>
      </w:r>
      <w:r w:rsidR="00D7025F">
        <w:rPr>
          <w:rFonts w:ascii="Liberation Serif" w:hAnsi="Liberation Serif"/>
        </w:rPr>
        <w:t>,</w:t>
      </w:r>
      <w:r w:rsidR="00C6168E" w:rsidRPr="00C6168E">
        <w:rPr>
          <w:rFonts w:ascii="Liberation Serif" w:hAnsi="Liberation Serif"/>
        </w:rPr>
        <w:t xml:space="preserve"> </w:t>
      </w:r>
      <w:proofErr w:type="spellStart"/>
      <w:r w:rsidR="00C6168E" w:rsidRPr="00C6168E">
        <w:rPr>
          <w:rFonts w:ascii="Liberation Serif" w:hAnsi="Liberation Serif"/>
        </w:rPr>
        <w:t>каб</w:t>
      </w:r>
      <w:proofErr w:type="spellEnd"/>
      <w:r w:rsidR="00D7025F">
        <w:rPr>
          <w:rFonts w:ascii="Liberation Serif" w:hAnsi="Liberation Serif"/>
        </w:rPr>
        <w:t>.</w:t>
      </w:r>
      <w:r w:rsidR="00C6168E" w:rsidRPr="00C6168E">
        <w:rPr>
          <w:rFonts w:ascii="Liberation Serif" w:hAnsi="Liberation Serif"/>
        </w:rPr>
        <w:t xml:space="preserve"> 105</w:t>
      </w:r>
      <w:r w:rsidR="00D7025F">
        <w:rPr>
          <w:rFonts w:ascii="Liberation Serif" w:hAnsi="Liberation Serif"/>
        </w:rPr>
        <w:t>,</w:t>
      </w:r>
      <w:r w:rsidR="00C6168E" w:rsidRPr="00C6168E">
        <w:rPr>
          <w:rFonts w:ascii="Liberation Serif" w:hAnsi="Liberation Serif"/>
        </w:rPr>
        <w:t xml:space="preserve"> телефоны: 8 (3439) 32-32-41, 8-967-908-54-60</w:t>
      </w:r>
    </w:p>
    <w:p w:rsidR="00730540" w:rsidRDefault="00730540" w:rsidP="005C2374">
      <w:pPr>
        <w:ind w:firstLine="709"/>
        <w:rPr>
          <w:rFonts w:ascii="Liberation Serif" w:hAnsi="Liberation Serif"/>
        </w:rPr>
      </w:pPr>
    </w:p>
    <w:p w:rsidR="00730540" w:rsidRDefault="00730540" w:rsidP="005C2374">
      <w:pPr>
        <w:ind w:firstLine="709"/>
        <w:rPr>
          <w:rFonts w:ascii="Liberation Serif" w:hAnsi="Liberation Serif"/>
        </w:rPr>
      </w:pPr>
    </w:p>
    <w:p w:rsidR="00730540" w:rsidRPr="00C6168E" w:rsidRDefault="00730540" w:rsidP="005C2374">
      <w:pPr>
        <w:ind w:firstLine="709"/>
        <w:rPr>
          <w:rFonts w:ascii="Liberation Serif" w:hAnsi="Liberation Serif"/>
        </w:rPr>
      </w:pPr>
      <w:r>
        <w:rPr>
          <w:noProof/>
        </w:rPr>
        <w:lastRenderedPageBreak/>
        <w:drawing>
          <wp:inline distT="0" distB="0" distL="0" distR="0" wp14:anchorId="49A6C06A" wp14:editId="1D3082CB">
            <wp:extent cx="5219700" cy="521970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8A" w:rsidRPr="009A31A7" w:rsidRDefault="008D7A8A" w:rsidP="00C6168E">
      <w:pPr>
        <w:rPr>
          <w:rFonts w:ascii="Liberation Serif" w:hAnsi="Liberation Serif"/>
        </w:rPr>
      </w:pPr>
    </w:p>
    <w:sectPr w:rsidR="008D7A8A" w:rsidRPr="009A31A7" w:rsidSect="005C2374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BE8"/>
      </v:shape>
    </w:pict>
  </w:numPicBullet>
  <w:abstractNum w:abstractNumId="0">
    <w:nsid w:val="11B4686A"/>
    <w:multiLevelType w:val="hybridMultilevel"/>
    <w:tmpl w:val="9372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7DF7"/>
    <w:multiLevelType w:val="hybridMultilevel"/>
    <w:tmpl w:val="5BB23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2411"/>
    <w:multiLevelType w:val="hybridMultilevel"/>
    <w:tmpl w:val="BD560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6F66"/>
    <w:multiLevelType w:val="hybridMultilevel"/>
    <w:tmpl w:val="2D7657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CA0D73"/>
    <w:multiLevelType w:val="hybridMultilevel"/>
    <w:tmpl w:val="3C18E6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680"/>
    <w:multiLevelType w:val="hybridMultilevel"/>
    <w:tmpl w:val="83442DAE"/>
    <w:lvl w:ilvl="0" w:tplc="81E2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C440D"/>
    <w:multiLevelType w:val="hybridMultilevel"/>
    <w:tmpl w:val="2E26E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2754BF"/>
    <w:multiLevelType w:val="hybridMultilevel"/>
    <w:tmpl w:val="3DAA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2A"/>
    <w:rsid w:val="00090107"/>
    <w:rsid w:val="0022012B"/>
    <w:rsid w:val="00240395"/>
    <w:rsid w:val="002559AB"/>
    <w:rsid w:val="00265F33"/>
    <w:rsid w:val="003E4017"/>
    <w:rsid w:val="004461B3"/>
    <w:rsid w:val="005C2374"/>
    <w:rsid w:val="00613149"/>
    <w:rsid w:val="0062182A"/>
    <w:rsid w:val="00640BE0"/>
    <w:rsid w:val="006B2480"/>
    <w:rsid w:val="00730540"/>
    <w:rsid w:val="007D6C56"/>
    <w:rsid w:val="008D7A8A"/>
    <w:rsid w:val="009208EF"/>
    <w:rsid w:val="00927D10"/>
    <w:rsid w:val="009A31A7"/>
    <w:rsid w:val="00AA25A0"/>
    <w:rsid w:val="00B27074"/>
    <w:rsid w:val="00B92E9B"/>
    <w:rsid w:val="00C45633"/>
    <w:rsid w:val="00C6168E"/>
    <w:rsid w:val="00D21711"/>
    <w:rsid w:val="00D7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FFFCD-D434-4D01-90FA-823147FC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A31A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31A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A3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F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3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educational-programs/card?id=bc849b60-dafd-4ebb-b193-61af22114dac" TargetMode="External"/><Relationship Id="rId13" Type="http://schemas.openxmlformats.org/officeDocument/2006/relationships/hyperlink" Target="https://trudvsem.ru/educational-programs/card?id=ee8faf6a-7b8b-4b21-9c83-9cafb5d184ed" TargetMode="External"/><Relationship Id="rId18" Type="http://schemas.openxmlformats.org/officeDocument/2006/relationships/hyperlink" Target="https://trudvsem.ru/educational-programs/card?id=5e62f091-3058-434c-860c-93bddfce6b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rudvsem.ru/educational-programs/card?id=f7027dcb-ffbf-4073-8908-a0ffee0a0388" TargetMode="External"/><Relationship Id="rId12" Type="http://schemas.openxmlformats.org/officeDocument/2006/relationships/hyperlink" Target="https://trudvsem.ru/educational-programs/card?id=83beaa53-9959-4c04-8e82-d73d345fb3c4" TargetMode="External"/><Relationship Id="rId17" Type="http://schemas.openxmlformats.org/officeDocument/2006/relationships/hyperlink" Target="https://trudvsem.ru/educational-programs/card?id=e508da91-af37-4c7a-91d8-09c09550dac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educational-programs/card?id=bd6373fd-f39b-4b9a-8364-9ee6c2bc1fe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udvsem.ru/educational-programs/card?id=34b8ecf0-8ce6-44ea-934e-18f09fd223f1" TargetMode="External"/><Relationship Id="rId11" Type="http://schemas.openxmlformats.org/officeDocument/2006/relationships/hyperlink" Target="https://trudvsem.ru/educational-programs/card?id=1c5de6c8-518b-4724-8d08-0ebda36ea5f8" TargetMode="External"/><Relationship Id="rId5" Type="http://schemas.openxmlformats.org/officeDocument/2006/relationships/hyperlink" Target="https://trudvsem.ru/educational-programs/card?id=0f792b3b-dc36-4f7c-9b82-d2bd3d9769d8" TargetMode="External"/><Relationship Id="rId15" Type="http://schemas.openxmlformats.org/officeDocument/2006/relationships/hyperlink" Target="https://trudvsem.ru/educational-programs/card?id=6427a90b-75c7-4334-bc04-94fba5486102" TargetMode="External"/><Relationship Id="rId10" Type="http://schemas.openxmlformats.org/officeDocument/2006/relationships/hyperlink" Target="https://trudvsem.ru/educational-programs/card?id=50f2632d-57c4-4078-bd4a-a269d6a6eab6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rudvsem.ru/educational-programs/card?id=4c7c4412-113a-4fbd-9cd6-269a7bab15d0" TargetMode="External"/><Relationship Id="rId14" Type="http://schemas.openxmlformats.org/officeDocument/2006/relationships/hyperlink" Target="https://trudvsem.ru/educational-programs/card?id=76307e69-3d9a-4976-9aac-34746e967fe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14</cp:revision>
  <cp:lastPrinted>2024-05-30T09:55:00Z</cp:lastPrinted>
  <dcterms:created xsi:type="dcterms:W3CDTF">2023-05-04T10:57:00Z</dcterms:created>
  <dcterms:modified xsi:type="dcterms:W3CDTF">2024-05-30T11:27:00Z</dcterms:modified>
</cp:coreProperties>
</file>